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DF" w:rsidRPr="007530DF" w:rsidRDefault="007530DF" w:rsidP="007530DF">
      <w:pPr>
        <w:pStyle w:val="af5"/>
        <w:spacing w:line="276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530DF">
        <w:rPr>
          <w:rFonts w:ascii="Times New Roman" w:hAnsi="Times New Roman" w:cs="Times New Roman"/>
          <w:b/>
          <w:color w:val="00B0F0"/>
          <w:sz w:val="28"/>
          <w:szCs w:val="28"/>
        </w:rPr>
        <w:t>ПОРЯДОК ПРИЕМА ДЕТЕЙ В ОБЩЕОБРАЗОВАТЕЛЬНЫЕ УЧРЕЖДЕНИЯ ПО НОВОМУ ЗАКОНУ ОБ ОБРАЗОВАНИИ</w:t>
      </w:r>
    </w:p>
    <w:p w:rsidR="007530DF" w:rsidRPr="007530DF" w:rsidRDefault="007530DF" w:rsidP="007530DF">
      <w:pPr>
        <w:shd w:val="clear" w:color="auto" w:fill="FFFFFF"/>
        <w:spacing w:before="75" w:after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приема в общеобразовательное учреждение должен соответствовать </w:t>
      </w:r>
      <w:hyperlink r:id="rId5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Закону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"Об образовании в Российской Федерации". 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государственные и муниципальные </w:t>
      </w:r>
      <w:hyperlink r:id="rId6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общеобразовательные организации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быть обеспечен прием всех подлежащих обучению граждан, проживающих на закрепленной территории и имеющих право на получение образования соответствующего уровня. Вступительные испытания для этих детей не допускаются. Отказать им могут только по причине отсутствия свободных мест. В случае </w:t>
      </w:r>
      <w:hyperlink r:id="rId7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отсутствия мест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государственной или муниципальной школе для решения вопроса об устройстве ребенка в другую школу родители могут обратиться непосредственно в орган исполнительной власти субъекта РФ или орган местного самоуправления, осуществляющие управление в сфере образования.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организация </w:t>
      </w:r>
      <w:hyperlink r:id="rId8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индивидуального отбора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приеме либо переводе в государственные и муниципальные школы для получения основного общего и среднего общего образования с углубленным изучением отдельных учебных предметов или для профильного обучения. Порядок такого отбора предусматривается законодательством субъекта РФ. Кроме того, возможно проведение оценки способностей при отборе учеников в организации, реализующие образовательные программы:</w:t>
      </w:r>
    </w:p>
    <w:p w:rsidR="007530DF" w:rsidRPr="007530DF" w:rsidRDefault="007530DF" w:rsidP="007530DF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и среднего общего образования, интегрированные с дополнительными </w:t>
      </w:r>
      <w:proofErr w:type="spellStart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предпрофессиональными</w:t>
      </w:r>
      <w:proofErr w:type="spellEnd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образовательными программами в области физической культуры и спорта;</w:t>
      </w:r>
    </w:p>
    <w:p w:rsidR="007530DF" w:rsidRPr="007530DF" w:rsidRDefault="007530DF" w:rsidP="007530DF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за муниципальными школами закрепляются органами местного самоуправления, которые ежегодно не позднее 1 марта издают соответствующий распорядительный акт о </w:t>
      </w:r>
      <w:hyperlink r:id="rId9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закрепленной территории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Копию этого акта, а также устава и других документов образовательное учреждение размещает на своем информационном стенде и в сети Интернет на своем официальном сайте.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организованного приема в первый класс закрепленных лиц образовательное учреждение не позднее 10 дней с момента издания распорядительного акта публикует информацию о количестве мест в первых </w:t>
      </w: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классах. Информация может размещаться на информационном стенде, на официальном сайте учреждения, в средствах массовой информации (в том числе электронных). Не позднее 1 августа должна появиться информация о наличии свободных мест для приема детей, не зарегистрированных на закрепленной территории.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школы </w:t>
      </w:r>
      <w:hyperlink r:id="rId10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принимают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 которым к моменту начала обучения исполнилось </w:t>
      </w:r>
      <w:r w:rsidRPr="00753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6,5 лет</w:t>
      </w: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не имеют противопоказаний по состоянию здоровья, но не позже достижения детьми возраста </w:t>
      </w:r>
      <w:r w:rsidRPr="00753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лет</w:t>
      </w: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заявлению родителей Учредитель может разрешить прием детей в более раннем или более позднем возрасте.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4404490"/>
      <w:bookmarkEnd w:id="0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 ребенка в первый класс родители (законные представители) представляют в общеобразовательное учреждение заявление о приеме, паспорт родителя, свидетельство о рождении. Родители закрепленных детей, зарегистрированных по месту жительства или по месту пребывания, дополнительно предъявляют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Родители вправе по своему усмотрению представить </w:t>
      </w:r>
      <w:hyperlink r:id="rId11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медицинское заключение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состоянии здоровья ребенка.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практике бывают случаи отказа в приеме детей в общеобразовательные учреждения, если у них нет свидетельства о регистрации по месту жительства. Министерство образования и науки </w:t>
      </w:r>
      <w:hyperlink r:id="rId12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разъяснило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такой отказ является </w:t>
      </w:r>
      <w:proofErr w:type="gramStart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необоснованным</w:t>
      </w:r>
      <w:proofErr w:type="gramEnd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Дело в том, что такие свидетельства до 2008 г. не выдавались. Поэтому отсутствие свидетельства еще не значит, что ребенок не </w:t>
      </w:r>
      <w:proofErr w:type="gramStart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жительства. Однако для зачисления ребенка в школу его родители (законные представители) должны до 31 июля включительно представить документ, подтверждающий его проживание на закрепленной за образовательным учреждением территории.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в первый класс в течение учебного года или во второй и последующий классы дополнительно представляется личное дело обучающегося, выданное учреждением, в котором он обучался ранее.</w:t>
      </w:r>
      <w:proofErr w:type="gramEnd"/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приеме в учреждение на ступень среднего (полного) общего образования родители обучающегося дополнительно представляют выданный ему документ государственного образца об основном общем образовании.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закрепленных лиц прием заявлений в первый класс начинается не позднее </w:t>
      </w:r>
      <w:hyperlink r:id="rId13" w:history="1">
        <w:r w:rsidRPr="007530DF">
          <w:rPr>
            <w:rStyle w:val="af7"/>
            <w:rFonts w:ascii="Times New Roman" w:eastAsia="Times New Roman" w:hAnsi="Times New Roman" w:cs="Times New Roman"/>
            <w:color w:val="26579A"/>
            <w:sz w:val="28"/>
            <w:szCs w:val="28"/>
            <w:lang w:eastAsia="ru-RU"/>
          </w:rPr>
          <w:t>10 марта</w:t>
        </w:r>
      </w:hyperlink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завершается не позднее 31 июля текущего года. </w:t>
      </w: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Зачисление оформляется приказом руководителя учреждения в течение 7 рабочих дней после приема документов.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зарегистрированных на закрепленной территории, прием заявлений в первый класс начинается с 1 августа и продолжается до момента заполнения свободных мест, но не позднее 5 сентября текущего года. Если все дети, закрепленные на данной территории, приняты в первый класс, то учреждение вправе осуществлять прием детей, не зарегистрированных на закрепленной территории, ранее 1 августа.</w:t>
      </w:r>
    </w:p>
    <w:p w:rsidR="007530DF" w:rsidRPr="007530DF" w:rsidRDefault="007530DF" w:rsidP="00753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нормативными правовыми актами субъектов РФ.</w:t>
      </w:r>
    </w:p>
    <w:p w:rsidR="008F52E6" w:rsidRPr="007530DF" w:rsidRDefault="008F52E6" w:rsidP="007530DF">
      <w:pPr>
        <w:rPr>
          <w:rFonts w:ascii="Times New Roman" w:hAnsi="Times New Roman" w:cs="Times New Roman"/>
          <w:sz w:val="28"/>
          <w:szCs w:val="28"/>
        </w:rPr>
      </w:pPr>
    </w:p>
    <w:sectPr w:rsidR="008F52E6" w:rsidRPr="007530DF" w:rsidSect="008F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3E5"/>
    <w:multiLevelType w:val="multilevel"/>
    <w:tmpl w:val="452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30DF"/>
    <w:rsid w:val="005D65AC"/>
    <w:rsid w:val="007530DF"/>
    <w:rsid w:val="008423A5"/>
    <w:rsid w:val="008B119E"/>
    <w:rsid w:val="008F52E6"/>
    <w:rsid w:val="009208B7"/>
    <w:rsid w:val="00EA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F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B119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9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9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9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9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9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9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9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9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1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11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B11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11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119E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11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119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11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B119E"/>
    <w:rPr>
      <w:b/>
      <w:bCs/>
      <w:spacing w:val="0"/>
    </w:rPr>
  </w:style>
  <w:style w:type="character" w:styleId="a9">
    <w:name w:val="Emphasis"/>
    <w:uiPriority w:val="20"/>
    <w:qFormat/>
    <w:rsid w:val="008B119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B119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B119E"/>
  </w:style>
  <w:style w:type="paragraph" w:styleId="ac">
    <w:name w:val="List Paragraph"/>
    <w:basedOn w:val="a"/>
    <w:uiPriority w:val="34"/>
    <w:qFormat/>
    <w:rsid w:val="008B11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19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119E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119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B11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B119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119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B119E"/>
    <w:rPr>
      <w:smallCaps/>
    </w:rPr>
  </w:style>
  <w:style w:type="character" w:styleId="af2">
    <w:name w:val="Intense Reference"/>
    <w:uiPriority w:val="32"/>
    <w:qFormat/>
    <w:rsid w:val="008B119E"/>
    <w:rPr>
      <w:b/>
      <w:bCs/>
      <w:smallCaps/>
      <w:color w:val="auto"/>
    </w:rPr>
  </w:style>
  <w:style w:type="character" w:styleId="af3">
    <w:name w:val="Book Title"/>
    <w:uiPriority w:val="33"/>
    <w:qFormat/>
    <w:rsid w:val="008B11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B119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5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530DF"/>
    <w:rPr>
      <w:lang w:val="ru-RU" w:bidi="ar-SA"/>
    </w:rPr>
  </w:style>
  <w:style w:type="character" w:styleId="af7">
    <w:name w:val="Hyperlink"/>
    <w:basedOn w:val="a0"/>
    <w:uiPriority w:val="99"/>
    <w:semiHidden/>
    <w:unhideWhenUsed/>
    <w:rsid w:val="00753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garant.ru/document?id=70191362&amp;sub=108786" TargetMode="External"/><Relationship Id="rId13" Type="http://schemas.openxmlformats.org/officeDocument/2006/relationships/hyperlink" Target="http://student.garant.ru/document?id=70063774&amp;sub=1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.garant.ru/document?id=70191362&amp;sub=108785" TargetMode="External"/><Relationship Id="rId12" Type="http://schemas.openxmlformats.org/officeDocument/2006/relationships/hyperlink" Target="http://student.garant.ru/document?id=7028081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garant.ru/document?id=70191362&amp;sub=108784" TargetMode="External"/><Relationship Id="rId11" Type="http://schemas.openxmlformats.org/officeDocument/2006/relationships/hyperlink" Target="http://student.garant.ru/document?id=70063774&amp;sub=1013" TargetMode="External"/><Relationship Id="rId5" Type="http://schemas.openxmlformats.org/officeDocument/2006/relationships/hyperlink" Target="http://student.garant.ru/document?id=70191362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tudent.garant.ru/document?id=70191362&amp;sub=108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.garant.ru/document?id=70063774&amp;sub=1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Нарасун</dc:creator>
  <cp:keywords/>
  <dc:description/>
  <cp:lastModifiedBy>Нарасун</cp:lastModifiedBy>
  <cp:revision>2</cp:revision>
  <dcterms:created xsi:type="dcterms:W3CDTF">2016-04-11T02:08:00Z</dcterms:created>
  <dcterms:modified xsi:type="dcterms:W3CDTF">2016-04-11T02:09:00Z</dcterms:modified>
</cp:coreProperties>
</file>